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81" w:rsidRDefault="00266281" w:rsidP="002662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281" w:rsidRDefault="00266281" w:rsidP="00266281">
      <w:pPr>
        <w:widowControl w:val="0"/>
        <w:autoSpaceDE w:val="0"/>
        <w:autoSpaceDN w:val="0"/>
        <w:adjustRightInd w:val="0"/>
        <w:jc w:val="center"/>
      </w:pPr>
      <w:r>
        <w:t>PART 1055</w:t>
      </w:r>
    </w:p>
    <w:p w:rsidR="00266281" w:rsidRDefault="00266281" w:rsidP="00266281">
      <w:pPr>
        <w:widowControl w:val="0"/>
        <w:autoSpaceDE w:val="0"/>
        <w:autoSpaceDN w:val="0"/>
        <w:adjustRightInd w:val="0"/>
        <w:jc w:val="center"/>
      </w:pPr>
      <w:r>
        <w:t>ANTI-THEFT AND ABANDONED VEHICLES LAW</w:t>
      </w:r>
    </w:p>
    <w:p w:rsidR="00266281" w:rsidRDefault="00266281" w:rsidP="00266281">
      <w:pPr>
        <w:widowControl w:val="0"/>
        <w:autoSpaceDE w:val="0"/>
        <w:autoSpaceDN w:val="0"/>
        <w:adjustRightInd w:val="0"/>
      </w:pPr>
    </w:p>
    <w:sectPr w:rsidR="00266281" w:rsidSect="002662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281"/>
    <w:rsid w:val="001A709F"/>
    <w:rsid w:val="00266281"/>
    <w:rsid w:val="002E08C3"/>
    <w:rsid w:val="004E620A"/>
    <w:rsid w:val="00C2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1055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1055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