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6E" w:rsidRDefault="0094086E" w:rsidP="00694A0F">
      <w:pPr>
        <w:widowControl w:val="0"/>
        <w:autoSpaceDE w:val="0"/>
        <w:autoSpaceDN w:val="0"/>
        <w:adjustRightInd w:val="0"/>
      </w:pPr>
      <w:bookmarkStart w:id="0" w:name="_GoBack"/>
      <w:bookmarkEnd w:id="0"/>
    </w:p>
    <w:p w:rsidR="0094086E" w:rsidRDefault="0094086E" w:rsidP="00694A0F">
      <w:pPr>
        <w:widowControl w:val="0"/>
        <w:autoSpaceDE w:val="0"/>
        <w:autoSpaceDN w:val="0"/>
        <w:adjustRightInd w:val="0"/>
      </w:pPr>
      <w:r>
        <w:rPr>
          <w:b/>
          <w:bCs/>
        </w:rPr>
        <w:t>Section 107.10  Admission of Veterans</w:t>
      </w:r>
      <w:r>
        <w:t xml:space="preserve"> </w:t>
      </w:r>
    </w:p>
    <w:p w:rsidR="0094086E" w:rsidRDefault="0094086E" w:rsidP="00694A0F">
      <w:pPr>
        <w:widowControl w:val="0"/>
        <w:autoSpaceDE w:val="0"/>
        <w:autoSpaceDN w:val="0"/>
        <w:adjustRightInd w:val="0"/>
      </w:pPr>
    </w:p>
    <w:p w:rsidR="0094086E" w:rsidRPr="00552805" w:rsidRDefault="0094086E" w:rsidP="00694A0F">
      <w:pPr>
        <w:widowControl w:val="0"/>
        <w:autoSpaceDE w:val="0"/>
        <w:autoSpaceDN w:val="0"/>
        <w:adjustRightInd w:val="0"/>
        <w:ind w:left="1440" w:hanging="720"/>
        <w:rPr>
          <w:u w:val="single"/>
        </w:rPr>
      </w:pPr>
      <w:r>
        <w:t>a)</w:t>
      </w:r>
      <w:r>
        <w:tab/>
        <w:t xml:space="preserve">The Administrator may admit to an Illinois </w:t>
      </w:r>
      <w:r w:rsidR="00616342">
        <w:t xml:space="preserve">Veterans </w:t>
      </w:r>
      <w:r>
        <w:t xml:space="preserve"> Home any honorably discharged ex-service man or woman, provided the applicant: </w:t>
      </w:r>
    </w:p>
    <w:p w:rsidR="00B21FE0" w:rsidRDefault="00B21FE0" w:rsidP="00694A0F">
      <w:pPr>
        <w:widowControl w:val="0"/>
        <w:autoSpaceDE w:val="0"/>
        <w:autoSpaceDN w:val="0"/>
        <w:adjustRightInd w:val="0"/>
        <w:ind w:left="2160" w:hanging="720"/>
      </w:pPr>
    </w:p>
    <w:p w:rsidR="0094086E" w:rsidRDefault="0094086E" w:rsidP="00694A0F">
      <w:pPr>
        <w:widowControl w:val="0"/>
        <w:autoSpaceDE w:val="0"/>
        <w:autoSpaceDN w:val="0"/>
        <w:adjustRightInd w:val="0"/>
        <w:ind w:left="2160" w:hanging="720"/>
      </w:pPr>
      <w:r>
        <w:t>1)</w:t>
      </w:r>
      <w:r>
        <w:tab/>
        <w:t xml:space="preserve">Has served in the armed forces of the United States at least 1 day between the dates recognized by the United States Department of Veterans Affairs (USDVA) </w:t>
      </w:r>
      <w:r w:rsidR="00616342">
        <w:t>(</w:t>
      </w:r>
      <w:r>
        <w:t>see 38 USC 101 et seq. for specific dates</w:t>
      </w:r>
      <w:r w:rsidR="00616342">
        <w:t>)</w:t>
      </w:r>
      <w:r>
        <w:t>, or between any other present or future dates recognized by the USDVA as a war period</w:t>
      </w:r>
      <w:r w:rsidR="0031143A" w:rsidRPr="00203C19">
        <w:t>, or has served in a hostile fire environment and has been awarded a campaign or expeditionary medal signifying his or her</w:t>
      </w:r>
      <w:r w:rsidR="00BA0E96" w:rsidRPr="00BA0E96">
        <w:t xml:space="preserve"> </w:t>
      </w:r>
      <w:r w:rsidR="0031143A" w:rsidRPr="00203C19">
        <w:t>service,</w:t>
      </w:r>
      <w:r w:rsidR="00552805">
        <w:t xml:space="preserve"> </w:t>
      </w:r>
      <w:r>
        <w:t>for purposes of eligibility for domiciliary or nursing home care, or has</w:t>
      </w:r>
      <w:r w:rsidR="00BA0E96" w:rsidRPr="00BA0E96">
        <w:t>:</w:t>
      </w:r>
      <w:r w:rsidR="00131406">
        <w:t xml:space="preserve"> </w:t>
      </w:r>
      <w:r>
        <w:t xml:space="preserve"> </w:t>
      </w:r>
    </w:p>
    <w:p w:rsidR="00B21FE0" w:rsidRDefault="00B21FE0" w:rsidP="00694A0F">
      <w:pPr>
        <w:widowControl w:val="0"/>
        <w:autoSpaceDE w:val="0"/>
        <w:autoSpaceDN w:val="0"/>
        <w:adjustRightInd w:val="0"/>
        <w:ind w:left="2880" w:hanging="720"/>
      </w:pPr>
    </w:p>
    <w:p w:rsidR="0094086E" w:rsidRDefault="00131406" w:rsidP="00694A0F">
      <w:pPr>
        <w:widowControl w:val="0"/>
        <w:autoSpaceDE w:val="0"/>
        <w:autoSpaceDN w:val="0"/>
        <w:adjustRightInd w:val="0"/>
        <w:ind w:left="2880" w:hanging="720"/>
      </w:pPr>
      <w:r w:rsidRPr="00203C19">
        <w:t>A</w:t>
      </w:r>
      <w:r w:rsidR="00BB16E8" w:rsidRPr="00203C19">
        <w:t>)</w:t>
      </w:r>
      <w:r w:rsidR="0094086E">
        <w:tab/>
        <w:t>served on active duty in the armed forces for one year</w:t>
      </w:r>
      <w:r w:rsidR="00BB16E8" w:rsidRPr="00BA0E96">
        <w:t>,</w:t>
      </w:r>
      <w:r w:rsidR="0094086E">
        <w:t xml:space="preserve"> for purposes of eligibility for domiciliary care only; </w:t>
      </w:r>
      <w:r>
        <w:t xml:space="preserve"> or </w:t>
      </w:r>
    </w:p>
    <w:p w:rsidR="00B21FE0" w:rsidRDefault="00B21FE0" w:rsidP="00694A0F">
      <w:pPr>
        <w:widowControl w:val="0"/>
        <w:autoSpaceDE w:val="0"/>
        <w:autoSpaceDN w:val="0"/>
        <w:adjustRightInd w:val="0"/>
        <w:ind w:left="2880" w:hanging="720"/>
      </w:pPr>
    </w:p>
    <w:p w:rsidR="0094086E" w:rsidRPr="00203C19" w:rsidRDefault="00BB16E8" w:rsidP="00694A0F">
      <w:pPr>
        <w:widowControl w:val="0"/>
        <w:autoSpaceDE w:val="0"/>
        <w:autoSpaceDN w:val="0"/>
        <w:adjustRightInd w:val="0"/>
        <w:ind w:left="2880" w:hanging="720"/>
      </w:pPr>
      <w:r w:rsidRPr="00203C19">
        <w:t>B)</w:t>
      </w:r>
      <w:r w:rsidR="00C3714B" w:rsidRPr="00203C19">
        <w:tab/>
      </w:r>
      <w:r w:rsidRPr="00203C19">
        <w:t>served</w:t>
      </w:r>
      <w:r w:rsidR="00131406" w:rsidRPr="00203C19">
        <w:t xml:space="preserve"> in the National Guard or Reserve Forces of the United States and completed 20 years of satisfactory service and is</w:t>
      </w:r>
      <w:r w:rsidR="00131406">
        <w:rPr>
          <w:u w:val="single"/>
        </w:rPr>
        <w:t xml:space="preserve"> </w:t>
      </w:r>
      <w:r w:rsidR="00131406" w:rsidRPr="00203C19">
        <w:t>otherwise eligible to receive reserve or active duty retirement benefits, for purposes of eligibility for domiciliary care only; and</w:t>
      </w:r>
    </w:p>
    <w:p w:rsidR="00B21FE0" w:rsidRDefault="00B21FE0" w:rsidP="00694A0F">
      <w:pPr>
        <w:widowControl w:val="0"/>
        <w:autoSpaceDE w:val="0"/>
        <w:autoSpaceDN w:val="0"/>
        <w:adjustRightInd w:val="0"/>
        <w:ind w:left="2160" w:hanging="720"/>
      </w:pPr>
    </w:p>
    <w:p w:rsidR="0094086E" w:rsidRDefault="0094086E" w:rsidP="00694A0F">
      <w:pPr>
        <w:widowControl w:val="0"/>
        <w:autoSpaceDE w:val="0"/>
        <w:autoSpaceDN w:val="0"/>
        <w:adjustRightInd w:val="0"/>
        <w:ind w:left="2160" w:hanging="720"/>
      </w:pPr>
      <w:r>
        <w:t>2)</w:t>
      </w:r>
      <w:r>
        <w:tab/>
        <w:t xml:space="preserve">Has service accredited to the State of Illinois or has been a resident of this State for one year immediately preceding the date of application; and </w:t>
      </w:r>
    </w:p>
    <w:p w:rsidR="00B21FE0" w:rsidRDefault="00B21FE0" w:rsidP="00694A0F">
      <w:pPr>
        <w:widowControl w:val="0"/>
        <w:autoSpaceDE w:val="0"/>
        <w:autoSpaceDN w:val="0"/>
        <w:adjustRightInd w:val="0"/>
        <w:ind w:left="2160" w:hanging="720"/>
      </w:pPr>
    </w:p>
    <w:p w:rsidR="0094086E" w:rsidRDefault="0094086E" w:rsidP="00694A0F">
      <w:pPr>
        <w:widowControl w:val="0"/>
        <w:autoSpaceDE w:val="0"/>
        <w:autoSpaceDN w:val="0"/>
        <w:adjustRightInd w:val="0"/>
        <w:ind w:left="2160" w:hanging="720"/>
      </w:pPr>
      <w:r>
        <w:t>3)</w:t>
      </w:r>
      <w:r>
        <w:tab/>
        <w:t>Is disabled by disease, wounds, or otherwise, and by reason of such disability is incapable of earning a living.</w:t>
      </w:r>
      <w:r w:rsidR="00001EA9">
        <w:t xml:space="preserve"> </w:t>
      </w:r>
    </w:p>
    <w:p w:rsidR="00B21FE0" w:rsidRDefault="00B21FE0" w:rsidP="00694A0F">
      <w:pPr>
        <w:widowControl w:val="0"/>
        <w:autoSpaceDE w:val="0"/>
        <w:autoSpaceDN w:val="0"/>
        <w:adjustRightInd w:val="0"/>
        <w:ind w:left="1440" w:hanging="720"/>
      </w:pPr>
    </w:p>
    <w:p w:rsidR="0094086E" w:rsidRDefault="0094086E" w:rsidP="00694A0F">
      <w:pPr>
        <w:widowControl w:val="0"/>
        <w:autoSpaceDE w:val="0"/>
        <w:autoSpaceDN w:val="0"/>
        <w:adjustRightInd w:val="0"/>
        <w:ind w:left="1440" w:hanging="720"/>
      </w:pPr>
      <w:r>
        <w:t>b)</w:t>
      </w:r>
      <w:r>
        <w:tab/>
        <w:t xml:space="preserve">Applicants with a history of aggressive or self-abusive behavior may be admitted only if the Home has in place appropriate, effective and individualized  programs to manage the resident's behaviors and adequate, properly trained and supervised staff to administer the programs (see 77 Ill. Adm. Code 340.1310(c)). </w:t>
      </w:r>
    </w:p>
    <w:p w:rsidR="00B21FE0" w:rsidRDefault="00B21FE0" w:rsidP="00694A0F">
      <w:pPr>
        <w:widowControl w:val="0"/>
        <w:autoSpaceDE w:val="0"/>
        <w:autoSpaceDN w:val="0"/>
        <w:adjustRightInd w:val="0"/>
        <w:ind w:left="1440" w:hanging="720"/>
      </w:pPr>
    </w:p>
    <w:p w:rsidR="0094086E" w:rsidRDefault="0094086E" w:rsidP="00694A0F">
      <w:pPr>
        <w:widowControl w:val="0"/>
        <w:autoSpaceDE w:val="0"/>
        <w:autoSpaceDN w:val="0"/>
        <w:adjustRightInd w:val="0"/>
        <w:ind w:left="1440" w:hanging="720"/>
      </w:pPr>
      <w:r>
        <w:t>c)</w:t>
      </w:r>
      <w:r>
        <w:tab/>
        <w:t xml:space="preserve">An applicant denied admission because of the failure to meet any of the criteria in subsection (a) or (b) shall be advised fully of eligibility for care in </w:t>
      </w:r>
      <w:r w:rsidR="00616342">
        <w:t xml:space="preserve">a </w:t>
      </w:r>
      <w:r>
        <w:t xml:space="preserve">USDVA, State, county, or city hospital, or other Home. </w:t>
      </w:r>
    </w:p>
    <w:p w:rsidR="00B21FE0" w:rsidRDefault="00B21FE0" w:rsidP="00694A0F">
      <w:pPr>
        <w:widowControl w:val="0"/>
        <w:autoSpaceDE w:val="0"/>
        <w:autoSpaceDN w:val="0"/>
        <w:adjustRightInd w:val="0"/>
        <w:ind w:left="1440" w:hanging="720"/>
      </w:pPr>
    </w:p>
    <w:p w:rsidR="0094086E" w:rsidRDefault="0094086E" w:rsidP="00694A0F">
      <w:pPr>
        <w:widowControl w:val="0"/>
        <w:autoSpaceDE w:val="0"/>
        <w:autoSpaceDN w:val="0"/>
        <w:adjustRightInd w:val="0"/>
        <w:ind w:left="1440" w:hanging="720"/>
      </w:pPr>
      <w:r>
        <w:t>d)</w:t>
      </w:r>
      <w:r>
        <w:tab/>
        <w:t xml:space="preserve">No applicant/resident determined by professional evaluation to be in need of services not readily available in a particular Home, or distinct part of a Home, or through arrangement with a qualified outside </w:t>
      </w:r>
      <w:r w:rsidR="00616342">
        <w:t>source</w:t>
      </w:r>
      <w:r>
        <w:t xml:space="preserve">, shall be admitted to or kept in that Home, provided that all involuntary discharges and transfers shall be in accordance with Sections 3-401 through 3-423 of the Nursing Home Care Act [210 ILCS 45].  The Department defines a "qualified outside source" as one recognized as meeting professional standards for services provided. </w:t>
      </w:r>
    </w:p>
    <w:p w:rsidR="00B21FE0" w:rsidRDefault="00B21FE0" w:rsidP="00694A0F">
      <w:pPr>
        <w:widowControl w:val="0"/>
        <w:autoSpaceDE w:val="0"/>
        <w:autoSpaceDN w:val="0"/>
        <w:adjustRightInd w:val="0"/>
        <w:ind w:left="1440" w:hanging="720"/>
      </w:pPr>
    </w:p>
    <w:p w:rsidR="0094086E" w:rsidRDefault="0094086E" w:rsidP="00694A0F">
      <w:pPr>
        <w:widowControl w:val="0"/>
        <w:autoSpaceDE w:val="0"/>
        <w:autoSpaceDN w:val="0"/>
        <w:adjustRightInd w:val="0"/>
        <w:ind w:left="1440" w:hanging="720"/>
      </w:pPr>
      <w:r>
        <w:t>e)</w:t>
      </w:r>
      <w:r>
        <w:tab/>
      </w:r>
      <w:r>
        <w:rPr>
          <w:i/>
          <w:iCs/>
        </w:rPr>
        <w:t>Before a prospective resident's admission to a</w:t>
      </w:r>
      <w:r>
        <w:t xml:space="preserve"> Home, </w:t>
      </w:r>
      <w:r>
        <w:rPr>
          <w:i/>
          <w:iCs/>
        </w:rPr>
        <w:t>the</w:t>
      </w:r>
      <w:r>
        <w:t xml:space="preserve"> Home </w:t>
      </w:r>
      <w:r>
        <w:rPr>
          <w:i/>
          <w:iCs/>
        </w:rPr>
        <w:t xml:space="preserve">shall advise the </w:t>
      </w:r>
      <w:r>
        <w:rPr>
          <w:i/>
          <w:iCs/>
        </w:rPr>
        <w:lastRenderedPageBreak/>
        <w:t>prospective resident to consult a physician to determine whether the prospective resident should obtain a vaccination against pneumococcal pneumonia</w:t>
      </w:r>
      <w:r>
        <w:t xml:space="preserve"> [210 ILCS 45/2-213]</w:t>
      </w:r>
      <w:r>
        <w:rPr>
          <w:i/>
          <w:iCs/>
        </w:rPr>
        <w:t>.</w:t>
      </w:r>
      <w:r>
        <w:t xml:space="preserve"> </w:t>
      </w:r>
    </w:p>
    <w:p w:rsidR="0094086E" w:rsidRDefault="0094086E" w:rsidP="00694A0F">
      <w:pPr>
        <w:widowControl w:val="0"/>
        <w:autoSpaceDE w:val="0"/>
        <w:autoSpaceDN w:val="0"/>
        <w:adjustRightInd w:val="0"/>
      </w:pPr>
    </w:p>
    <w:p w:rsidR="00430671" w:rsidRPr="00D55B37" w:rsidRDefault="00430671" w:rsidP="00694A0F">
      <w:pPr>
        <w:pStyle w:val="JCARSourceNote"/>
        <w:ind w:firstLine="600"/>
      </w:pPr>
      <w:r w:rsidRPr="00D55B37">
        <w:t xml:space="preserve">(Source:  Amended at 26 Ill. Reg. </w:t>
      </w:r>
      <w:r w:rsidR="009B168C">
        <w:t>15321</w:t>
      </w:r>
      <w:r w:rsidRPr="00D55B37">
        <w:t xml:space="preserve">, effective </w:t>
      </w:r>
      <w:r w:rsidR="009B168C">
        <w:t>October 11, 2002</w:t>
      </w:r>
      <w:r w:rsidRPr="00D55B37">
        <w:t>)</w:t>
      </w:r>
    </w:p>
    <w:sectPr w:rsidR="00430671" w:rsidRPr="00D55B37" w:rsidSect="00694A0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086E"/>
    <w:rsid w:val="00001EA9"/>
    <w:rsid w:val="00131406"/>
    <w:rsid w:val="001544DE"/>
    <w:rsid w:val="00203C19"/>
    <w:rsid w:val="0031143A"/>
    <w:rsid w:val="00430671"/>
    <w:rsid w:val="00552805"/>
    <w:rsid w:val="00616342"/>
    <w:rsid w:val="00694A0F"/>
    <w:rsid w:val="006D4C68"/>
    <w:rsid w:val="007102E5"/>
    <w:rsid w:val="008F2773"/>
    <w:rsid w:val="0094086E"/>
    <w:rsid w:val="009B168C"/>
    <w:rsid w:val="00B21FE0"/>
    <w:rsid w:val="00B62676"/>
    <w:rsid w:val="00BA0E96"/>
    <w:rsid w:val="00BB16E8"/>
    <w:rsid w:val="00C3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0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LambTR</dc:creator>
  <cp:keywords/>
  <dc:description/>
  <cp:lastModifiedBy>Roberts, John</cp:lastModifiedBy>
  <cp:revision>3</cp:revision>
  <dcterms:created xsi:type="dcterms:W3CDTF">2012-06-22T00:37:00Z</dcterms:created>
  <dcterms:modified xsi:type="dcterms:W3CDTF">2012-06-22T00:37:00Z</dcterms:modified>
</cp:coreProperties>
</file>