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5B" w:rsidRDefault="0052355B" w:rsidP="0052355B">
      <w:pPr>
        <w:widowControl w:val="0"/>
        <w:autoSpaceDE w:val="0"/>
        <w:autoSpaceDN w:val="0"/>
        <w:adjustRightInd w:val="0"/>
      </w:pPr>
      <w:bookmarkStart w:id="0" w:name="_GoBack"/>
      <w:bookmarkEnd w:id="0"/>
    </w:p>
    <w:p w:rsidR="0052355B" w:rsidRDefault="0052355B" w:rsidP="0052355B">
      <w:pPr>
        <w:widowControl w:val="0"/>
        <w:autoSpaceDE w:val="0"/>
        <w:autoSpaceDN w:val="0"/>
        <w:adjustRightInd w:val="0"/>
      </w:pPr>
      <w:r>
        <w:t>AUTHORITY:  Implementing "AN ACT to provide for the payment of compensation to persons who were eligible for the Illinois World War II or Korean Conflict bonus or both but who failed to receive such bonus"</w:t>
      </w:r>
      <w:r w:rsidR="00BF28E8">
        <w:t xml:space="preserve"> (Ill. Rev. Stat. 1979, ch. 126½</w:t>
      </w:r>
      <w:r>
        <w:t>, par. 57.71 et seq.) and authorized by Section 2(9) of "AN ACT creating the Illinois Department of Veterans' Affairs"</w:t>
      </w:r>
      <w:r w:rsidR="00BF28E8">
        <w:t xml:space="preserve"> (Ill. Rev. Stat. 1979, ch. 126½</w:t>
      </w:r>
      <w:r>
        <w:t xml:space="preserve">, par. 67(9)). </w:t>
      </w:r>
    </w:p>
    <w:sectPr w:rsidR="0052355B" w:rsidSect="005235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55B"/>
    <w:rsid w:val="00061D1B"/>
    <w:rsid w:val="004E620A"/>
    <w:rsid w:val="0052355B"/>
    <w:rsid w:val="00B16ED0"/>
    <w:rsid w:val="00BB1586"/>
    <w:rsid w:val="00BF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F28E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F28E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"AN ACT to provide for the payment of compensation to persons who were eligible for the Illinois Worl</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 ACT to provide for the payment of compensation to persons who were eligible for the Illinois Worl</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