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7B" w:rsidRDefault="00C12B7B" w:rsidP="00C12B7B">
      <w:pPr>
        <w:widowControl w:val="0"/>
        <w:autoSpaceDE w:val="0"/>
        <w:autoSpaceDN w:val="0"/>
        <w:adjustRightInd w:val="0"/>
      </w:pPr>
      <w:bookmarkStart w:id="0" w:name="_GoBack"/>
      <w:bookmarkEnd w:id="0"/>
    </w:p>
    <w:p w:rsidR="00C12B7B" w:rsidRDefault="00C12B7B" w:rsidP="00C12B7B">
      <w:pPr>
        <w:widowControl w:val="0"/>
        <w:autoSpaceDE w:val="0"/>
        <w:autoSpaceDN w:val="0"/>
        <w:adjustRightInd w:val="0"/>
      </w:pPr>
      <w:r>
        <w:rPr>
          <w:b/>
          <w:bCs/>
        </w:rPr>
        <w:t>Section 111.20  Eligibility of Persons Who Served in Active Duty</w:t>
      </w:r>
      <w:r>
        <w:t xml:space="preserve"> </w:t>
      </w:r>
    </w:p>
    <w:p w:rsidR="00C12B7B" w:rsidRDefault="00C12B7B" w:rsidP="00C12B7B">
      <w:pPr>
        <w:widowControl w:val="0"/>
        <w:autoSpaceDE w:val="0"/>
        <w:autoSpaceDN w:val="0"/>
        <w:adjustRightInd w:val="0"/>
      </w:pPr>
    </w:p>
    <w:p w:rsidR="00C12B7B" w:rsidRDefault="00C12B7B" w:rsidP="00C12B7B">
      <w:pPr>
        <w:widowControl w:val="0"/>
        <w:autoSpaceDE w:val="0"/>
        <w:autoSpaceDN w:val="0"/>
        <w:adjustRightInd w:val="0"/>
      </w:pPr>
      <w:r>
        <w:t xml:space="preserve">Every person who served in active duty in the military or naval service of the United States at any time on or after September 16, 1940, and prior to September 2, 1945 and who: </w:t>
      </w:r>
    </w:p>
    <w:p w:rsidR="005607F4" w:rsidRDefault="005607F4" w:rsidP="00C12B7B">
      <w:pPr>
        <w:widowControl w:val="0"/>
        <w:autoSpaceDE w:val="0"/>
        <w:autoSpaceDN w:val="0"/>
        <w:adjustRightInd w:val="0"/>
      </w:pPr>
    </w:p>
    <w:p w:rsidR="00C12B7B" w:rsidRDefault="00C12B7B" w:rsidP="00C12B7B">
      <w:pPr>
        <w:widowControl w:val="0"/>
        <w:autoSpaceDE w:val="0"/>
        <w:autoSpaceDN w:val="0"/>
        <w:adjustRightInd w:val="0"/>
        <w:ind w:left="1440" w:hanging="720"/>
      </w:pPr>
      <w:r>
        <w:t>a)</w:t>
      </w:r>
      <w:r>
        <w:tab/>
        <w:t xml:space="preserve">At the time of entering such service, was a resident of the State of Illinois. </w:t>
      </w:r>
    </w:p>
    <w:p w:rsidR="005607F4" w:rsidRDefault="005607F4" w:rsidP="00C12B7B">
      <w:pPr>
        <w:widowControl w:val="0"/>
        <w:autoSpaceDE w:val="0"/>
        <w:autoSpaceDN w:val="0"/>
        <w:adjustRightInd w:val="0"/>
        <w:ind w:left="1440" w:hanging="720"/>
      </w:pPr>
    </w:p>
    <w:p w:rsidR="00C12B7B" w:rsidRDefault="00C12B7B" w:rsidP="00C12B7B">
      <w:pPr>
        <w:widowControl w:val="0"/>
        <w:autoSpaceDE w:val="0"/>
        <w:autoSpaceDN w:val="0"/>
        <w:adjustRightInd w:val="0"/>
        <w:ind w:left="1440" w:hanging="720"/>
      </w:pPr>
      <w:r>
        <w:t>b)</w:t>
      </w:r>
      <w:r>
        <w:tab/>
        <w:t xml:space="preserve">Is honorably separated or discharged from service, still in active service, has been retired, or has been furloughed to a reserve. </w:t>
      </w:r>
    </w:p>
    <w:p w:rsidR="005607F4" w:rsidRDefault="005607F4" w:rsidP="00C12B7B">
      <w:pPr>
        <w:widowControl w:val="0"/>
        <w:autoSpaceDE w:val="0"/>
        <w:autoSpaceDN w:val="0"/>
        <w:adjustRightInd w:val="0"/>
        <w:ind w:left="1440" w:hanging="720"/>
      </w:pPr>
    </w:p>
    <w:p w:rsidR="00C12B7B" w:rsidRDefault="005607F4" w:rsidP="00C12B7B">
      <w:pPr>
        <w:widowControl w:val="0"/>
        <w:autoSpaceDE w:val="0"/>
        <w:autoSpaceDN w:val="0"/>
        <w:adjustRightInd w:val="0"/>
        <w:ind w:left="1440" w:hanging="720"/>
      </w:pPr>
      <w:r>
        <w:t>c)</w:t>
      </w:r>
      <w:r>
        <w:tab/>
        <w:t>Was in</w:t>
      </w:r>
      <w:r w:rsidR="00C12B7B">
        <w:t xml:space="preserve"> such service for a period of at least 60 days. </w:t>
      </w:r>
    </w:p>
    <w:p w:rsidR="005607F4" w:rsidRDefault="005607F4" w:rsidP="00C12B7B">
      <w:pPr>
        <w:widowControl w:val="0"/>
        <w:autoSpaceDE w:val="0"/>
        <w:autoSpaceDN w:val="0"/>
        <w:adjustRightInd w:val="0"/>
        <w:ind w:left="1440" w:hanging="720"/>
      </w:pPr>
    </w:p>
    <w:p w:rsidR="00C12B7B" w:rsidRDefault="00C12B7B" w:rsidP="00C12B7B">
      <w:pPr>
        <w:widowControl w:val="0"/>
        <w:autoSpaceDE w:val="0"/>
        <w:autoSpaceDN w:val="0"/>
        <w:adjustRightInd w:val="0"/>
        <w:ind w:left="1440" w:hanging="720"/>
      </w:pPr>
      <w:r>
        <w:t>d)</w:t>
      </w:r>
      <w:r>
        <w:tab/>
        <w:t xml:space="preserve">Has received no bonus or compensation from another state of a like nature as is provided in this Act. </w:t>
      </w:r>
    </w:p>
    <w:sectPr w:rsidR="00C12B7B" w:rsidSect="00C12B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2B7B"/>
    <w:rsid w:val="001A75AB"/>
    <w:rsid w:val="003D7A03"/>
    <w:rsid w:val="004E620A"/>
    <w:rsid w:val="005607F4"/>
    <w:rsid w:val="007F79A6"/>
    <w:rsid w:val="00C1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