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DA7" w:rsidRDefault="004A4DA7" w:rsidP="004A4D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DA7" w:rsidRDefault="004A4DA7" w:rsidP="004A4DA7">
      <w:pPr>
        <w:widowControl w:val="0"/>
        <w:autoSpaceDE w:val="0"/>
        <w:autoSpaceDN w:val="0"/>
        <w:adjustRightInd w:val="0"/>
        <w:jc w:val="center"/>
      </w:pPr>
      <w:r>
        <w:t>PART 121</w:t>
      </w:r>
    </w:p>
    <w:p w:rsidR="004A4DA7" w:rsidRDefault="004A4DA7" w:rsidP="004A4DA7">
      <w:pPr>
        <w:widowControl w:val="0"/>
        <w:autoSpaceDE w:val="0"/>
        <w:autoSpaceDN w:val="0"/>
        <w:adjustRightInd w:val="0"/>
        <w:jc w:val="center"/>
      </w:pPr>
      <w:r>
        <w:t>PERSIAN GULF CONFLICT VETERANS' COMPENSATION</w:t>
      </w:r>
    </w:p>
    <w:p w:rsidR="004A4DA7" w:rsidRDefault="004A4DA7" w:rsidP="004A4DA7">
      <w:pPr>
        <w:widowControl w:val="0"/>
        <w:autoSpaceDE w:val="0"/>
        <w:autoSpaceDN w:val="0"/>
        <w:adjustRightInd w:val="0"/>
      </w:pPr>
    </w:p>
    <w:sectPr w:rsidR="004A4DA7" w:rsidSect="004A4D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DA7"/>
    <w:rsid w:val="001D1E73"/>
    <w:rsid w:val="004A4DA7"/>
    <w:rsid w:val="004E620A"/>
    <w:rsid w:val="00C21938"/>
    <w:rsid w:val="00F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121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