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0E" w:rsidRDefault="00376C0E" w:rsidP="00376C0E"/>
    <w:p w:rsidR="00764AD0" w:rsidRPr="00376C0E" w:rsidRDefault="00764AD0" w:rsidP="00E37565">
      <w:r w:rsidRPr="00376C0E">
        <w:rPr>
          <w:b/>
        </w:rPr>
        <w:t>Section 400.</w:t>
      </w:r>
      <w:r w:rsidR="00E37565">
        <w:rPr>
          <w:b/>
        </w:rPr>
        <w:t>1</w:t>
      </w:r>
      <w:r w:rsidR="00F575C1">
        <w:rPr>
          <w:b/>
        </w:rPr>
        <w:t>340</w:t>
      </w:r>
      <w:r w:rsidRPr="00376C0E">
        <w:rPr>
          <w:b/>
        </w:rPr>
        <w:t xml:space="preserve">  Immunity for </w:t>
      </w:r>
      <w:r w:rsidR="00E37565">
        <w:rPr>
          <w:b/>
        </w:rPr>
        <w:t>A</w:t>
      </w:r>
      <w:r w:rsidRPr="00376C0E">
        <w:rPr>
          <w:b/>
        </w:rPr>
        <w:t xml:space="preserve">ction of </w:t>
      </w:r>
      <w:r w:rsidR="00E37565">
        <w:rPr>
          <w:b/>
        </w:rPr>
        <w:t>M</w:t>
      </w:r>
      <w:r w:rsidRPr="00376C0E">
        <w:rPr>
          <w:b/>
        </w:rPr>
        <w:t xml:space="preserve">ilitary </w:t>
      </w:r>
      <w:r w:rsidR="00E37565">
        <w:rPr>
          <w:b/>
        </w:rPr>
        <w:t>C</w:t>
      </w:r>
      <w:r w:rsidRPr="00376C0E">
        <w:rPr>
          <w:b/>
        </w:rPr>
        <w:t xml:space="preserve">ourts </w:t>
      </w:r>
    </w:p>
    <w:p w:rsidR="00E37565" w:rsidRDefault="00E37565" w:rsidP="00376C0E"/>
    <w:p w:rsidR="000174EB" w:rsidRPr="00376C0E" w:rsidRDefault="00764AD0" w:rsidP="00376C0E">
      <w:r w:rsidRPr="00DC60B3">
        <w:rPr>
          <w:i/>
        </w:rPr>
        <w:t>All persons acting under the provisions of</w:t>
      </w:r>
      <w:r w:rsidRPr="00376C0E">
        <w:t xml:space="preserve"> </w:t>
      </w:r>
      <w:bookmarkStart w:id="0" w:name="_GoBack"/>
      <w:r w:rsidRPr="004F7A90">
        <w:rPr>
          <w:i/>
        </w:rPr>
        <w:t>the</w:t>
      </w:r>
      <w:r w:rsidRPr="00376C0E">
        <w:t xml:space="preserve"> </w:t>
      </w:r>
      <w:bookmarkEnd w:id="0"/>
      <w:r w:rsidRPr="00DC60B3">
        <w:rPr>
          <w:i/>
        </w:rPr>
        <w:t>Code, whether as a member of the military or as a civilian, shall be immune from any personal liability for any of the acts or omissions they did or failed to do as part of their duties under</w:t>
      </w:r>
      <w:r w:rsidRPr="00376C0E">
        <w:t xml:space="preserve"> </w:t>
      </w:r>
      <w:r w:rsidRPr="004F7A90">
        <w:rPr>
          <w:i/>
        </w:rPr>
        <w:t>the</w:t>
      </w:r>
      <w:r w:rsidRPr="00376C0E">
        <w:t xml:space="preserve"> </w:t>
      </w:r>
      <w:r w:rsidRPr="00DC60B3">
        <w:rPr>
          <w:i/>
        </w:rPr>
        <w:t>Code</w:t>
      </w:r>
      <w:r w:rsidRPr="00376C0E">
        <w:t xml:space="preserve">. </w:t>
      </w:r>
      <w:r w:rsidR="00E37565">
        <w:t xml:space="preserve"> </w:t>
      </w:r>
      <w:r w:rsidR="00F575C1">
        <w:t xml:space="preserve">(Code Section </w:t>
      </w:r>
      <w:r w:rsidR="00DC60B3">
        <w:t>144</w:t>
      </w:r>
      <w:r w:rsidR="00F575C1">
        <w:t>)</w:t>
      </w:r>
    </w:p>
    <w:sectPr w:rsidR="000174EB" w:rsidRPr="00376C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D0" w:rsidRDefault="00764AD0">
      <w:r>
        <w:separator/>
      </w:r>
    </w:p>
  </w:endnote>
  <w:endnote w:type="continuationSeparator" w:id="0">
    <w:p w:rsidR="00764AD0" w:rsidRDefault="007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D0" w:rsidRDefault="00764AD0">
      <w:r>
        <w:separator/>
      </w:r>
    </w:p>
  </w:footnote>
  <w:footnote w:type="continuationSeparator" w:id="0">
    <w:p w:rsidR="00764AD0" w:rsidRDefault="0076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C0E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A9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AD0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0B3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565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5C1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E8A9A-064B-480C-B4E9-331BADCB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270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2017-01-30T20:56:00Z</dcterms:created>
  <dcterms:modified xsi:type="dcterms:W3CDTF">2017-04-22T17:37:00Z</dcterms:modified>
</cp:coreProperties>
</file>