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7C" w:rsidRPr="00E63C7C" w:rsidRDefault="00E63C7C" w:rsidP="00E63C7C">
      <w:pPr>
        <w:pStyle w:val="NormalWeb"/>
        <w:jc w:val="center"/>
        <w:rPr>
          <w:rStyle w:val="Emphasis"/>
          <w:rFonts w:ascii="Calibri" w:hAnsi="Calibri"/>
          <w:b/>
          <w:color w:val="000000"/>
          <w:u w:val="single"/>
        </w:rPr>
      </w:pPr>
      <w:r w:rsidRPr="00E63C7C">
        <w:rPr>
          <w:rStyle w:val="Emphasis"/>
          <w:rFonts w:ascii="Calibri" w:hAnsi="Calibri"/>
          <w:b/>
          <w:color w:val="000000"/>
          <w:u w:val="single"/>
        </w:rPr>
        <w:t xml:space="preserve">In-Car Camera </w:t>
      </w:r>
      <w:proofErr w:type="gramStart"/>
      <w:r w:rsidRPr="00E63C7C">
        <w:rPr>
          <w:rStyle w:val="Emphasis"/>
          <w:rFonts w:ascii="Calibri" w:hAnsi="Calibri"/>
          <w:b/>
          <w:color w:val="000000"/>
          <w:u w:val="single"/>
        </w:rPr>
        <w:t>Grant  Questions</w:t>
      </w:r>
      <w:proofErr w:type="gramEnd"/>
    </w:p>
    <w:p w:rsidR="00E63C7C" w:rsidRDefault="00E63C7C" w:rsidP="00E63C7C">
      <w:pPr>
        <w:pStyle w:val="NormalWeb"/>
        <w:rPr>
          <w:rStyle w:val="Emphasis"/>
          <w:rFonts w:ascii="Calibri" w:hAnsi="Calibri"/>
          <w:color w:val="000000"/>
        </w:rPr>
      </w:pPr>
    </w:p>
    <w:p w:rsidR="00E63C7C" w:rsidRPr="00E63C7C" w:rsidRDefault="00E63C7C" w:rsidP="00E63C7C">
      <w:pPr>
        <w:pStyle w:val="NormalWeb"/>
        <w:rPr>
          <w:b/>
          <w:color w:val="212121"/>
        </w:rPr>
      </w:pPr>
      <w:r>
        <w:rPr>
          <w:rStyle w:val="Emphasis"/>
          <w:rFonts w:ascii="Calibri" w:hAnsi="Calibri"/>
          <w:color w:val="000000"/>
        </w:rPr>
        <w:t xml:space="preserve">(1) </w:t>
      </w:r>
      <w:proofErr w:type="gramStart"/>
      <w:r>
        <w:rPr>
          <w:rStyle w:val="Emphasis"/>
          <w:rFonts w:ascii="Calibri" w:hAnsi="Calibri"/>
          <w:color w:val="000000"/>
        </w:rPr>
        <w:t>the</w:t>
      </w:r>
      <w:proofErr w:type="gramEnd"/>
      <w:r>
        <w:rPr>
          <w:rStyle w:val="Emphasis"/>
          <w:rFonts w:ascii="Calibri" w:hAnsi="Calibri"/>
          <w:color w:val="000000"/>
        </w:rPr>
        <w:t xml:space="preserve"> number of cameras received by the law enforcement agency; </w:t>
      </w:r>
      <w:r w:rsidRPr="00E63C7C">
        <w:rPr>
          <w:rStyle w:val="Emphasis"/>
          <w:rFonts w:ascii="Calibri" w:hAnsi="Calibri"/>
          <w:b/>
          <w:color w:val="000000"/>
        </w:rPr>
        <w:t>11</w:t>
      </w:r>
    </w:p>
    <w:p w:rsidR="00E63C7C" w:rsidRPr="00E63C7C" w:rsidRDefault="00E63C7C" w:rsidP="00E63C7C">
      <w:pPr>
        <w:pStyle w:val="NormalWeb"/>
        <w:rPr>
          <w:b/>
          <w:color w:val="212121"/>
        </w:rPr>
      </w:pPr>
      <w:r>
        <w:rPr>
          <w:rStyle w:val="Emphasis"/>
          <w:rFonts w:ascii="Calibri" w:hAnsi="Calibri"/>
          <w:color w:val="000000"/>
        </w:rPr>
        <w:t xml:space="preserve">        (2) </w:t>
      </w:r>
      <w:proofErr w:type="gramStart"/>
      <w:r>
        <w:rPr>
          <w:rStyle w:val="Emphasis"/>
          <w:rFonts w:ascii="Calibri" w:hAnsi="Calibri"/>
          <w:color w:val="000000"/>
        </w:rPr>
        <w:t>the</w:t>
      </w:r>
      <w:proofErr w:type="gramEnd"/>
      <w:r>
        <w:rPr>
          <w:rStyle w:val="Emphasis"/>
          <w:rFonts w:ascii="Calibri" w:hAnsi="Calibri"/>
          <w:color w:val="000000"/>
        </w:rPr>
        <w:t xml:space="preserve"> number of cameras actually installed in law enforcement agency vehicles; </w:t>
      </w:r>
      <w:r w:rsidRPr="00E63C7C">
        <w:rPr>
          <w:rStyle w:val="Emphasis"/>
          <w:rFonts w:ascii="Calibri" w:hAnsi="Calibri"/>
          <w:b/>
          <w:color w:val="000000"/>
        </w:rPr>
        <w:t>11</w:t>
      </w:r>
    </w:p>
    <w:p w:rsidR="00D81D0B" w:rsidRPr="00D81D0B" w:rsidRDefault="00E63C7C" w:rsidP="00D81D0B">
      <w:r>
        <w:rPr>
          <w:rStyle w:val="Emphasis"/>
          <w:rFonts w:ascii="Calibri" w:hAnsi="Calibri"/>
          <w:color w:val="000000"/>
        </w:rPr>
        <w:t xml:space="preserve">        (3) </w:t>
      </w:r>
      <w:proofErr w:type="gramStart"/>
      <w:r>
        <w:rPr>
          <w:rStyle w:val="Emphasis"/>
          <w:rFonts w:ascii="Calibri" w:hAnsi="Calibri"/>
          <w:color w:val="000000"/>
        </w:rPr>
        <w:t>a</w:t>
      </w:r>
      <w:proofErr w:type="gramEnd"/>
      <w:r>
        <w:rPr>
          <w:rStyle w:val="Emphasis"/>
          <w:rFonts w:ascii="Calibri" w:hAnsi="Calibri"/>
          <w:color w:val="000000"/>
        </w:rPr>
        <w:t xml:space="preserve"> brief description of the review process used by supervisors within the law enforcement agency; </w:t>
      </w:r>
      <w:r w:rsidRPr="00D81D0B">
        <w:rPr>
          <w:rStyle w:val="Emphasis"/>
          <w:rFonts w:ascii="Calibri" w:hAnsi="Calibri"/>
          <w:b/>
          <w:color w:val="000000"/>
        </w:rPr>
        <w:t xml:space="preserve">SEE ATTACHED </w:t>
      </w:r>
      <w:r w:rsidR="00D81D0B" w:rsidRPr="00D81D0B">
        <w:rPr>
          <w:rStyle w:val="Emphasis"/>
          <w:rFonts w:ascii="Calibri" w:hAnsi="Calibri"/>
          <w:b/>
          <w:color w:val="000000"/>
        </w:rPr>
        <w:t>POLICY</w:t>
      </w:r>
      <w:r w:rsidR="00D81D0B">
        <w:rPr>
          <w:rStyle w:val="Emphasis"/>
          <w:rFonts w:ascii="Calibri" w:hAnsi="Calibri"/>
          <w:b/>
          <w:color w:val="000000"/>
        </w:rPr>
        <w:t xml:space="preserve"> and c</w:t>
      </w:r>
      <w:r w:rsidR="00D81D0B" w:rsidRPr="00D81D0B">
        <w:rPr>
          <w:b/>
        </w:rPr>
        <w:t>urrently our review process is done by supervisors reviewing the footage if specific questions or problems arise as well as checking in-car and body camera footage on a random basis to check for tactical proficiency as well as policy adherence. Additionally officers report any technical issues with their camera to their supervisor and document it in a report if it occurs while they taking law enforcement action.</w:t>
      </w:r>
      <w:r w:rsidR="00D81D0B" w:rsidRPr="00D81D0B">
        <w:t xml:space="preserve"> </w:t>
      </w:r>
    </w:p>
    <w:p w:rsidR="00E63C7C" w:rsidRPr="00D81D0B" w:rsidRDefault="00E63C7C" w:rsidP="00E63C7C">
      <w:pPr>
        <w:pStyle w:val="NormalWeb"/>
        <w:rPr>
          <w:b/>
          <w:color w:val="212121"/>
        </w:rPr>
      </w:pPr>
      <w:bookmarkStart w:id="0" w:name="_GoBack"/>
      <w:bookmarkEnd w:id="0"/>
    </w:p>
    <w:p w:rsidR="00E63C7C" w:rsidRDefault="00E63C7C" w:rsidP="00E63C7C">
      <w:pPr>
        <w:pStyle w:val="NormalWeb"/>
        <w:rPr>
          <w:color w:val="212121"/>
        </w:rPr>
      </w:pPr>
      <w:r>
        <w:rPr>
          <w:rStyle w:val="Emphasis"/>
          <w:rFonts w:ascii="Calibri" w:hAnsi="Calibri"/>
          <w:color w:val="000000"/>
        </w:rPr>
        <w:t xml:space="preserve">        (4) </w:t>
      </w:r>
      <w:proofErr w:type="gramStart"/>
      <w:r>
        <w:rPr>
          <w:rStyle w:val="Emphasis"/>
          <w:rFonts w:ascii="Calibri" w:hAnsi="Calibri"/>
          <w:color w:val="000000"/>
        </w:rPr>
        <w:t>a</w:t>
      </w:r>
      <w:proofErr w:type="gramEnd"/>
      <w:r>
        <w:rPr>
          <w:rStyle w:val="Emphasis"/>
          <w:rFonts w:ascii="Calibri" w:hAnsi="Calibri"/>
          <w:color w:val="000000"/>
        </w:rPr>
        <w:t xml:space="preserve"> list of any criminal, traffic, ordinance, and civil cases in which in-car video recordings were used, including party names, case numbers, offenses charged, and disposition of the matter. Proceedings to which this paragraph (4) applies include, but are not limited to, court proceedings, coroner's inquests, grand jury proceedings, and plea bargains; </w:t>
      </w:r>
      <w:r>
        <w:rPr>
          <w:rStyle w:val="Emphasis"/>
          <w:rFonts w:ascii="Calibri" w:hAnsi="Calibri"/>
          <w:b/>
          <w:color w:val="000000"/>
        </w:rPr>
        <w:t>SEE ATTACHED REPORT LABLED IN CAR CAMERA GRANT</w:t>
      </w:r>
    </w:p>
    <w:p w:rsidR="00E63C7C" w:rsidRDefault="00E63C7C" w:rsidP="00E63C7C">
      <w:pPr>
        <w:pStyle w:val="NormalWeb"/>
        <w:rPr>
          <w:color w:val="212121"/>
        </w:rPr>
      </w:pPr>
      <w:r>
        <w:rPr>
          <w:rStyle w:val="Emphasis"/>
          <w:rFonts w:ascii="Calibri" w:hAnsi="Calibri"/>
          <w:color w:val="000000"/>
        </w:rPr>
        <w:t xml:space="preserve">        (5) </w:t>
      </w:r>
      <w:proofErr w:type="gramStart"/>
      <w:r>
        <w:rPr>
          <w:rStyle w:val="Emphasis"/>
          <w:rFonts w:ascii="Calibri" w:hAnsi="Calibri"/>
          <w:color w:val="000000"/>
        </w:rPr>
        <w:t>any</w:t>
      </w:r>
      <w:proofErr w:type="gramEnd"/>
      <w:r>
        <w:rPr>
          <w:rStyle w:val="Emphasis"/>
          <w:rFonts w:ascii="Calibri" w:hAnsi="Calibri"/>
          <w:color w:val="000000"/>
        </w:rPr>
        <w:t xml:space="preserve"> other information relevant to the administration of the program. </w:t>
      </w:r>
    </w:p>
    <w:p w:rsidR="00E63C7C" w:rsidRDefault="00E63C7C" w:rsidP="00E63C7C">
      <w:pPr>
        <w:pStyle w:val="NormalWeb"/>
        <w:rPr>
          <w:b/>
          <w:color w:val="000000"/>
        </w:rPr>
      </w:pPr>
      <w:r>
        <w:rPr>
          <w:b/>
          <w:color w:val="000000"/>
        </w:rPr>
        <w:t xml:space="preserve"> Biggest issue with in-car cameras are the maintenance, specifically hard drive issue but nothing major our IT couldn’t fix. </w:t>
      </w:r>
    </w:p>
    <w:p w:rsidR="00E63C7C" w:rsidRDefault="00E63C7C" w:rsidP="00E63C7C">
      <w:pPr>
        <w:pStyle w:val="NormalWeb"/>
        <w:rPr>
          <w:b/>
          <w:color w:val="000000"/>
        </w:rPr>
      </w:pPr>
    </w:p>
    <w:p w:rsidR="00E63C7C" w:rsidRDefault="00E63C7C" w:rsidP="00E63C7C">
      <w:pPr>
        <w:pStyle w:val="NormalWeb"/>
        <w:rPr>
          <w:b/>
          <w:color w:val="000000"/>
        </w:rPr>
      </w:pPr>
    </w:p>
    <w:p w:rsidR="00E63C7C" w:rsidRDefault="00E63C7C" w:rsidP="00E63C7C">
      <w:pPr>
        <w:pStyle w:val="NormalWeb"/>
        <w:rPr>
          <w:b/>
          <w:color w:val="000000"/>
        </w:rPr>
      </w:pPr>
    </w:p>
    <w:p w:rsidR="00E63C7C" w:rsidRDefault="00E63C7C" w:rsidP="00E63C7C">
      <w:pPr>
        <w:pStyle w:val="NormalWeb"/>
        <w:rPr>
          <w:b/>
          <w:color w:val="000000"/>
        </w:rPr>
      </w:pPr>
    </w:p>
    <w:p w:rsidR="00E63C7C" w:rsidRDefault="00E63C7C" w:rsidP="00E63C7C">
      <w:pPr>
        <w:pStyle w:val="NormalWeb"/>
        <w:rPr>
          <w:b/>
          <w:color w:val="000000"/>
        </w:rPr>
      </w:pPr>
    </w:p>
    <w:p w:rsidR="00E63C7C" w:rsidRDefault="00E63C7C" w:rsidP="00E63C7C">
      <w:pPr>
        <w:pStyle w:val="NormalWeb"/>
        <w:rPr>
          <w:b/>
          <w:color w:val="000000"/>
        </w:rPr>
      </w:pPr>
    </w:p>
    <w:p w:rsidR="00E63C7C" w:rsidRDefault="00E63C7C" w:rsidP="00E63C7C">
      <w:pPr>
        <w:pStyle w:val="NormalWeb"/>
        <w:rPr>
          <w:b/>
          <w:color w:val="000000"/>
        </w:rPr>
      </w:pPr>
    </w:p>
    <w:p w:rsidR="00E63C7C" w:rsidRDefault="00E63C7C" w:rsidP="00E63C7C">
      <w:pPr>
        <w:pStyle w:val="NormalWeb"/>
        <w:rPr>
          <w:b/>
          <w:color w:val="000000"/>
        </w:rPr>
      </w:pPr>
    </w:p>
    <w:p w:rsidR="00E63C7C" w:rsidRDefault="00E63C7C" w:rsidP="00E63C7C">
      <w:pPr>
        <w:pStyle w:val="NormalWeb"/>
        <w:rPr>
          <w:b/>
          <w:color w:val="000000"/>
        </w:rPr>
      </w:pPr>
    </w:p>
    <w:p w:rsidR="00E63C7C" w:rsidRDefault="00E63C7C" w:rsidP="00E63C7C">
      <w:pPr>
        <w:pStyle w:val="NormalWeb"/>
        <w:rPr>
          <w:b/>
          <w:color w:val="000000"/>
        </w:rPr>
      </w:pPr>
    </w:p>
    <w:p w:rsidR="00E63C7C" w:rsidRDefault="00E63C7C" w:rsidP="00E63C7C">
      <w:pPr>
        <w:pStyle w:val="NormalWeb"/>
        <w:rPr>
          <w:b/>
          <w:color w:val="000000"/>
        </w:rPr>
      </w:pPr>
    </w:p>
    <w:p w:rsidR="00E63C7C" w:rsidRDefault="00E63C7C" w:rsidP="00E63C7C">
      <w:pPr>
        <w:pStyle w:val="NormalWeb"/>
        <w:rPr>
          <w:b/>
          <w:color w:val="212121"/>
        </w:rPr>
      </w:pPr>
    </w:p>
    <w:sectPr w:rsidR="00E63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B12B1"/>
    <w:multiLevelType w:val="hybridMultilevel"/>
    <w:tmpl w:val="4E0CB25E"/>
    <w:lvl w:ilvl="0" w:tplc="C98204D8">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7C"/>
    <w:rsid w:val="00CF27D2"/>
    <w:rsid w:val="00D81D0B"/>
    <w:rsid w:val="00E6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7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3C7C"/>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E63C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7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3C7C"/>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E63C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95199">
      <w:bodyDiv w:val="1"/>
      <w:marLeft w:val="0"/>
      <w:marRight w:val="0"/>
      <w:marTop w:val="0"/>
      <w:marBottom w:val="0"/>
      <w:divBdr>
        <w:top w:val="none" w:sz="0" w:space="0" w:color="auto"/>
        <w:left w:val="none" w:sz="0" w:space="0" w:color="auto"/>
        <w:bottom w:val="none" w:sz="0" w:space="0" w:color="auto"/>
        <w:right w:val="none" w:sz="0" w:space="0" w:color="auto"/>
      </w:divBdr>
    </w:div>
    <w:div w:id="19304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Heleine - Coles Co Sheriff's Office</dc:creator>
  <cp:lastModifiedBy>Tyler Heleine - Coles Co Sheriff's Office</cp:lastModifiedBy>
  <cp:revision>2</cp:revision>
  <dcterms:created xsi:type="dcterms:W3CDTF">2019-04-30T19:49:00Z</dcterms:created>
  <dcterms:modified xsi:type="dcterms:W3CDTF">2019-04-30T20:42:00Z</dcterms:modified>
</cp:coreProperties>
</file>