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06"/>
        <w:tblW w:w="14107" w:type="dxa"/>
        <w:tblLook w:val="04A0" w:firstRow="1" w:lastRow="0" w:firstColumn="1" w:lastColumn="0" w:noHBand="0" w:noVBand="1"/>
      </w:tblPr>
      <w:tblGrid>
        <w:gridCol w:w="4593"/>
        <w:gridCol w:w="1190"/>
        <w:gridCol w:w="1885"/>
        <w:gridCol w:w="1751"/>
        <w:gridCol w:w="1551"/>
        <w:gridCol w:w="1751"/>
        <w:gridCol w:w="1386"/>
      </w:tblGrid>
      <w:tr w:rsidR="002079A6" w:rsidRPr="002079A6" w14:paraId="5DE971CF" w14:textId="77777777" w:rsidTr="002079A6">
        <w:trPr>
          <w:trHeight w:val="465"/>
        </w:trPr>
        <w:tc>
          <w:tcPr>
            <w:tcW w:w="14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73A03" w14:textId="3A75519E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14:ligatures w14:val="none"/>
              </w:rPr>
              <w:t>Revenue Debt Collection Bureau</w:t>
            </w:r>
          </w:p>
        </w:tc>
      </w:tr>
      <w:tr w:rsidR="002079A6" w:rsidRPr="002079A6" w14:paraId="64080830" w14:textId="77777777" w:rsidTr="002079A6">
        <w:trPr>
          <w:trHeight w:val="360"/>
        </w:trPr>
        <w:tc>
          <w:tcPr>
            <w:tcW w:w="14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018B" w14:textId="7157C73E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Agency's debt accepted by the Bureau</w:t>
            </w:r>
          </w:p>
        </w:tc>
      </w:tr>
      <w:tr w:rsidR="002079A6" w:rsidRPr="002079A6" w14:paraId="5C2091FD" w14:textId="77777777" w:rsidTr="002079A6">
        <w:trPr>
          <w:trHeight w:val="300"/>
        </w:trPr>
        <w:tc>
          <w:tcPr>
            <w:tcW w:w="14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F959" w14:textId="1C118230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  <w:t>Fiscal Year 2024: July 2023 - June 2024</w:t>
            </w:r>
          </w:p>
        </w:tc>
      </w:tr>
      <w:tr w:rsidR="002079A6" w:rsidRPr="002079A6" w14:paraId="4D55F8DA" w14:textId="77777777" w:rsidTr="002079A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7BC3" w14:textId="0FE6130B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D46A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A18E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7D28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46B1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C200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61B4" w14:textId="095E072D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79A6" w:rsidRPr="002079A6" w14:paraId="162ECAE3" w14:textId="77777777" w:rsidTr="002079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A174" w14:textId="4BB29714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CC4F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E591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B0AE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0E93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17EA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1ECF" w14:textId="30357A8C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79A6" w:rsidRPr="002079A6" w14:paraId="7A7D23F1" w14:textId="77777777" w:rsidTr="002079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1838" w14:textId="56BEA2D3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E733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549D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D0A5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19F7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F245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1D3B" w14:textId="5505D2E5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79A6" w:rsidRPr="002079A6" w14:paraId="0D6BA970" w14:textId="77777777" w:rsidTr="002079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C7A4" w14:textId="545FF32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B86A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B28C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5809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2D6E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BED7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E479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79A6" w:rsidRPr="002079A6" w14:paraId="5D541582" w14:textId="77777777" w:rsidTr="002079A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764FD8FE" w14:textId="0A1B0D92" w:rsidR="002079A6" w:rsidRPr="002079A6" w:rsidRDefault="002079A6" w:rsidP="0020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Collection Firm/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70448806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# Placed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102342D9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$ Placed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3C82B44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$ Collected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1309E88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C/A Fees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13E7E2D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State Remit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57B7C16" w14:textId="1E115B24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Recovery</w:t>
            </w:r>
          </w:p>
        </w:tc>
      </w:tr>
      <w:tr w:rsidR="002079A6" w:rsidRPr="002079A6" w14:paraId="1751C6B6" w14:textId="77777777" w:rsidTr="002079A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7DC9FAEF" w14:textId="79FDF665" w:rsidR="002079A6" w:rsidRPr="002079A6" w:rsidRDefault="002079A6" w:rsidP="0020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State Agency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48AC9371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1FA13031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05C28EFD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13F42275" w14:textId="77777777" w:rsidR="002079A6" w:rsidRPr="002079A6" w:rsidRDefault="002079A6" w:rsidP="002079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17DA8BDE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6348151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Rate</w:t>
            </w:r>
          </w:p>
        </w:tc>
      </w:tr>
      <w:tr w:rsidR="002079A6" w:rsidRPr="002079A6" w14:paraId="7634C05C" w14:textId="77777777" w:rsidTr="002079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40F621" w14:textId="53253F34" w:rsidR="002079A6" w:rsidRPr="002079A6" w:rsidRDefault="00A3053E" w:rsidP="002079A6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8907B8A" wp14:editId="53193E09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144145</wp:posOffset>
                      </wp:positionV>
                      <wp:extent cx="249555" cy="275590"/>
                      <wp:effectExtent l="0" t="0" r="0" b="0"/>
                      <wp:wrapNone/>
                      <wp:docPr id="151835267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0826AB" w14:textId="30E43C01" w:rsidR="009A4294" w:rsidRPr="00A3053E" w:rsidRDefault="00A3053E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907B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72.15pt;margin-top:11.35pt;width:19.65pt;height:2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" fillcolor="white [3201]" stroked="f" strokeweight=".5pt">
                      <v:textbox>
                        <w:txbxContent>
                          <w:p w14:paraId="210826AB" w14:textId="30E43C01" w:rsidR="009A4294" w:rsidRPr="00A3053E" w:rsidRDefault="00A3053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79A6" w:rsidRPr="002079A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Harris &amp; Harris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2F2ACD" w14:textId="77777777" w:rsidR="002079A6" w:rsidRPr="002079A6" w:rsidRDefault="002079A6" w:rsidP="002079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89DA01" w14:textId="77777777" w:rsidR="002079A6" w:rsidRPr="002079A6" w:rsidRDefault="002079A6" w:rsidP="002079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7D48E8" w14:textId="77777777" w:rsidR="002079A6" w:rsidRPr="002079A6" w:rsidRDefault="002079A6" w:rsidP="002079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62BF86" w14:textId="77777777" w:rsidR="002079A6" w:rsidRPr="002079A6" w:rsidRDefault="002079A6" w:rsidP="002079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A7051" w14:textId="77777777" w:rsidR="002079A6" w:rsidRPr="002079A6" w:rsidRDefault="002079A6" w:rsidP="002079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9397D5" w14:textId="19408973" w:rsidR="002079A6" w:rsidRPr="002079A6" w:rsidRDefault="002079A6" w:rsidP="002079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079A6" w:rsidRPr="002079A6" w14:paraId="071A9E16" w14:textId="77777777" w:rsidTr="002079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7E88" w14:textId="3A11CECA" w:rsidR="002079A6" w:rsidRPr="002079A6" w:rsidRDefault="002079A6" w:rsidP="002079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Environmental Protection Agency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2402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638C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$38,071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F7C2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97BA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BAFE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AF36" w14:textId="2E89DA39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0.00%</w:t>
            </w:r>
          </w:p>
        </w:tc>
      </w:tr>
      <w:tr w:rsidR="002079A6" w:rsidRPr="002079A6" w14:paraId="1684779B" w14:textId="77777777" w:rsidTr="002079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2F61F3" w14:textId="77777777" w:rsidR="002079A6" w:rsidRPr="002079A6" w:rsidRDefault="002079A6" w:rsidP="002079A6">
            <w:pPr>
              <w:spacing w:after="0" w:line="240" w:lineRule="auto"/>
              <w:ind w:firstLineChars="200" w:firstLine="482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Harris &amp; Harris totals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CD6457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8F5F3B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$38,071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453D91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57A310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179047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06CA1C" w14:textId="06A34574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0.00%</w:t>
            </w:r>
          </w:p>
        </w:tc>
      </w:tr>
      <w:tr w:rsidR="002079A6" w:rsidRPr="002079A6" w14:paraId="670AA556" w14:textId="77777777" w:rsidTr="002079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2A35" w14:textId="12D3670E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163D" w14:textId="7F83F5AC" w:rsidR="002079A6" w:rsidRPr="002079A6" w:rsidRDefault="002079A6" w:rsidP="002079A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D3B0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E340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DFB3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9A84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6E2E" w14:textId="27F8E48F" w:rsidR="002079A6" w:rsidRPr="002079A6" w:rsidRDefault="002079A6" w:rsidP="0020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79A6" w:rsidRPr="002079A6" w14:paraId="4A781037" w14:textId="77777777" w:rsidTr="002079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75D126" w14:textId="3F238A55" w:rsidR="002079A6" w:rsidRPr="002079A6" w:rsidRDefault="002079A6" w:rsidP="002079A6">
            <w:pPr>
              <w:spacing w:after="0" w:line="240" w:lineRule="auto"/>
              <w:ind w:firstLineChars="200" w:firstLine="482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Harvard Collection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E570C7" w14:textId="015F35B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245132" w14:textId="18F73CBD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4BA8E7" w14:textId="6D249166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9B9988" w14:textId="276236A5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5DDAA8" w14:textId="30E1DB56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9A6094" w14:textId="014D29F5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079A6" w:rsidRPr="002079A6" w14:paraId="06C8B204" w14:textId="77777777" w:rsidTr="002079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F0F5" w14:textId="77777777" w:rsidR="002079A6" w:rsidRPr="002079A6" w:rsidRDefault="002079A6" w:rsidP="002079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Board of 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E52F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116C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0B70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$5,834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B228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AD15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$4,845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BE8A" w14:textId="2460B0F6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0.00%</w:t>
            </w:r>
          </w:p>
        </w:tc>
      </w:tr>
      <w:tr w:rsidR="002079A6" w:rsidRPr="002079A6" w14:paraId="3312EAC7" w14:textId="77777777" w:rsidTr="002079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FCEC" w14:textId="77777777" w:rsidR="002079A6" w:rsidRPr="002079A6" w:rsidRDefault="002079A6" w:rsidP="002079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Commerce Commission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CFCA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2,458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3AFF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$1,374,595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0E78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$14,944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F686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$2,273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3FDB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$12,671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91D8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1.09%</w:t>
            </w:r>
          </w:p>
        </w:tc>
      </w:tr>
      <w:tr w:rsidR="002079A6" w:rsidRPr="002079A6" w14:paraId="51CC6767" w14:textId="77777777" w:rsidTr="002079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AFED" w14:textId="77DFEB0D" w:rsidR="002079A6" w:rsidRPr="002079A6" w:rsidRDefault="002079A6" w:rsidP="002079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Teacher Retirement System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1CEB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4D18" w14:textId="62980782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$198,070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76F3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$1,800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0AF6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7289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$1,503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AC4A" w14:textId="3B72EDCF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0.00%</w:t>
            </w:r>
          </w:p>
        </w:tc>
      </w:tr>
      <w:tr w:rsidR="002079A6" w:rsidRPr="002079A6" w14:paraId="0B55948F" w14:textId="77777777" w:rsidTr="002079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B010" w14:textId="77777777" w:rsidR="002079A6" w:rsidRPr="002079A6" w:rsidRDefault="002079A6" w:rsidP="002079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Financial &amp; Professional Regulations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20E5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A4D2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$4,425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C589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$18,341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E9EC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$2,953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C25A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$15,388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B257" w14:textId="1CCC9010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414.48%</w:t>
            </w:r>
          </w:p>
        </w:tc>
      </w:tr>
      <w:tr w:rsidR="002079A6" w:rsidRPr="002079A6" w14:paraId="341AB258" w14:textId="77777777" w:rsidTr="002079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D7C9" w14:textId="77777777" w:rsidR="002079A6" w:rsidRPr="002079A6" w:rsidRDefault="002079A6" w:rsidP="002079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Human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2FD0" w14:textId="40DF317D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35,403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E05C" w14:textId="784BBCAD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$64,154,715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D9D4" w14:textId="333DA66D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$9,215,085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5A87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$180,937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D5F2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$9,034,148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63C8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14.36%</w:t>
            </w:r>
          </w:p>
        </w:tc>
      </w:tr>
      <w:tr w:rsidR="002079A6" w:rsidRPr="002079A6" w14:paraId="3C780F37" w14:textId="77777777" w:rsidTr="002079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B245" w14:textId="3162279E" w:rsidR="002079A6" w:rsidRPr="002079A6" w:rsidRDefault="002079A6" w:rsidP="002079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Inspector 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F086" w14:textId="54234660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12AD" w14:textId="33D946DC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$96,996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7A6D" w14:textId="1C3D4EF3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$3,750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5993" w14:textId="5E947D4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3C2B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$3,075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E6FC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3.87%</w:t>
            </w:r>
          </w:p>
        </w:tc>
      </w:tr>
      <w:tr w:rsidR="002079A6" w:rsidRPr="002079A6" w14:paraId="29372E1F" w14:textId="77777777" w:rsidTr="002079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7743" w14:textId="6449458F" w:rsidR="002079A6" w:rsidRPr="002079A6" w:rsidRDefault="00A3053E" w:rsidP="002079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2F89438" wp14:editId="01A12501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-639445</wp:posOffset>
                      </wp:positionV>
                      <wp:extent cx="249555" cy="275590"/>
                      <wp:effectExtent l="0" t="0" r="0" b="0"/>
                      <wp:wrapNone/>
                      <wp:docPr id="16442960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30EEEC" w14:textId="3418FF66" w:rsidR="00850CD6" w:rsidRPr="00A3053E" w:rsidRDefault="00850CD6" w:rsidP="00850CD6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A3053E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89438" id="_x0000_s1027" type="#_x0000_t202" style="position:absolute;margin-left:190.35pt;margin-top:-50.35pt;width:19.65pt;height:21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" fillcolor="window" stroked="f" strokeweight=".5pt">
                      <v:textbox>
                        <w:txbxContent>
                          <w:p w14:paraId="1530EEEC" w14:textId="3418FF66" w:rsidR="00850CD6" w:rsidRPr="00A3053E" w:rsidRDefault="00850CD6" w:rsidP="00850CD6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A3053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79A6"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IL State Police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2DB7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A04A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$196,078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3CC9" w14:textId="40B69779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$5,793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8EE9" w14:textId="6F883BF5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5AB5" w14:textId="1E7FC50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$5,127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C3CC" w14:textId="3F87B3B3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2.95%</w:t>
            </w:r>
          </w:p>
        </w:tc>
      </w:tr>
      <w:tr w:rsidR="002079A6" w:rsidRPr="002079A6" w14:paraId="22B0DDF9" w14:textId="77777777" w:rsidTr="002079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19E7" w14:textId="77777777" w:rsidR="002079A6" w:rsidRPr="002079A6" w:rsidRDefault="002079A6" w:rsidP="002079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Lottery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870F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49FA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$790,275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DBA7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$90,997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7BB9" w14:textId="6080E3AE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$16,379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2AF8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$74,617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3FDD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11.51%</w:t>
            </w:r>
          </w:p>
        </w:tc>
      </w:tr>
      <w:tr w:rsidR="002079A6" w:rsidRPr="002079A6" w14:paraId="6C77F2C5" w14:textId="77777777" w:rsidTr="002079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06761" w14:textId="77777777" w:rsidR="002079A6" w:rsidRPr="002079A6" w:rsidRDefault="002079A6" w:rsidP="002079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AF0D9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66B01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3EBB8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6A9F8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34471" w14:textId="5417A428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5897B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079A6" w:rsidRPr="002079A6" w14:paraId="6012A007" w14:textId="77777777" w:rsidTr="002079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A96D85" w14:textId="77777777" w:rsidR="002079A6" w:rsidRPr="002079A6" w:rsidRDefault="002079A6" w:rsidP="002079A6">
            <w:pPr>
              <w:spacing w:after="0" w:line="240" w:lineRule="auto"/>
              <w:ind w:firstLineChars="200" w:firstLine="482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Harvard Collection Services totals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DB6E32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37,934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1F36B4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$66,815,154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825642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$9,356,544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33E4AA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$205,170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D81A8E" w14:textId="348ED769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$9,151,374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7FC0C2" w14:textId="45637479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14.00%</w:t>
            </w:r>
          </w:p>
        </w:tc>
      </w:tr>
      <w:tr w:rsidR="002079A6" w:rsidRPr="002079A6" w14:paraId="75444107" w14:textId="77777777" w:rsidTr="002079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064F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CF68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7FEF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9B50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1B57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A9D3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FFF6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79A6" w:rsidRPr="002079A6" w14:paraId="2B0ECABC" w14:textId="77777777" w:rsidTr="002079A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67FA061" w14:textId="77777777" w:rsidR="002079A6" w:rsidRPr="002079A6" w:rsidRDefault="002079A6" w:rsidP="0020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Grand Totals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938865F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38,040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887E240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$66,853,225.00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FFF6EEA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$9,356,543.50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54EF3A7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$205,169.93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0E6360C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$9,151,373.57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AB41ECF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079A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14.00%</w:t>
            </w:r>
          </w:p>
        </w:tc>
      </w:tr>
      <w:tr w:rsidR="002079A6" w:rsidRPr="002079A6" w14:paraId="39AD527F" w14:textId="77777777" w:rsidTr="002079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5879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136A" w14:textId="77777777" w:rsidR="002079A6" w:rsidRPr="002079A6" w:rsidRDefault="002079A6" w:rsidP="002079A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B449" w14:textId="77777777" w:rsidR="002079A6" w:rsidRPr="002079A6" w:rsidRDefault="002079A6" w:rsidP="0020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01DA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DDE9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2C0E" w14:textId="77777777" w:rsidR="002079A6" w:rsidRPr="002079A6" w:rsidRDefault="002079A6" w:rsidP="00207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EB07" w14:textId="77777777" w:rsidR="002079A6" w:rsidRPr="002079A6" w:rsidRDefault="002079A6" w:rsidP="00207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17CC48F" w14:textId="5CB5D1FE" w:rsidR="00991124" w:rsidRDefault="00991124"/>
    <w:sectPr w:rsidR="00991124" w:rsidSect="002079A6">
      <w:footerReference w:type="default" r:id="rId7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40B3" w14:textId="77777777" w:rsidR="008D2AD0" w:rsidRDefault="008D2AD0" w:rsidP="009A4294">
      <w:pPr>
        <w:spacing w:after="0" w:line="240" w:lineRule="auto"/>
      </w:pPr>
      <w:r>
        <w:separator/>
      </w:r>
    </w:p>
  </w:endnote>
  <w:endnote w:type="continuationSeparator" w:id="0">
    <w:p w14:paraId="69582D97" w14:textId="77777777" w:rsidR="008D2AD0" w:rsidRDefault="008D2AD0" w:rsidP="009A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0F1D" w14:textId="1F26EFD2" w:rsidR="009A4294" w:rsidRPr="00850CD6" w:rsidRDefault="009A4294" w:rsidP="009A4294">
    <w:pPr>
      <w:pStyle w:val="ListParagraph"/>
      <w:numPr>
        <w:ilvl w:val="0"/>
        <w:numId w:val="2"/>
      </w:numPr>
      <w:spacing w:after="0" w:line="240" w:lineRule="auto"/>
      <w:rPr>
        <w:rFonts w:ascii="Times New Roman" w:eastAsia="Times New Roman" w:hAnsi="Times New Roman" w:cs="Times New Roman"/>
        <w:sz w:val="20"/>
        <w:szCs w:val="20"/>
        <w14:ligatures w14:val="none"/>
      </w:rPr>
    </w:pPr>
    <w:r w:rsidRPr="00850CD6">
      <w:rPr>
        <w:rFonts w:ascii="Times New Roman" w:eastAsia="Times New Roman" w:hAnsi="Times New Roman" w:cs="Times New Roman"/>
        <w:sz w:val="20"/>
        <w:szCs w:val="20"/>
        <w14:ligatures w14:val="none"/>
      </w:rPr>
      <w:t xml:space="preserve">EPA placed 106 cases late in the fiscal year, thus no recoveries are reflected with their debt </w:t>
    </w:r>
    <w:r w:rsidR="00A3053E">
      <w:rPr>
        <w:rFonts w:ascii="Times New Roman" w:eastAsia="Times New Roman" w:hAnsi="Times New Roman" w:cs="Times New Roman"/>
        <w:sz w:val="20"/>
        <w:szCs w:val="20"/>
        <w14:ligatures w14:val="none"/>
      </w:rPr>
      <w:t xml:space="preserve">in FY24 </w:t>
    </w:r>
    <w:r w:rsidRPr="00850CD6">
      <w:rPr>
        <w:rFonts w:ascii="Times New Roman" w:eastAsia="Times New Roman" w:hAnsi="Times New Roman" w:cs="Times New Roman"/>
        <w:sz w:val="20"/>
        <w:szCs w:val="20"/>
        <w14:ligatures w14:val="none"/>
      </w:rPr>
      <w:t>due to the timing.</w:t>
    </w:r>
  </w:p>
  <w:p w14:paraId="2DFC7E1C" w14:textId="3A9522EE" w:rsidR="009A4294" w:rsidRPr="00850CD6" w:rsidRDefault="009A4294" w:rsidP="009A4294">
    <w:pPr>
      <w:pStyle w:val="Footer"/>
      <w:numPr>
        <w:ilvl w:val="0"/>
        <w:numId w:val="2"/>
      </w:numPr>
      <w:rPr>
        <w:rFonts w:ascii="Times New Roman" w:hAnsi="Times New Roman" w:cs="Times New Roman"/>
        <w:sz w:val="20"/>
        <w:szCs w:val="20"/>
      </w:rPr>
    </w:pPr>
    <w:r w:rsidRPr="00850CD6">
      <w:rPr>
        <w:rFonts w:ascii="Times New Roman" w:eastAsia="Times New Roman" w:hAnsi="Times New Roman" w:cs="Times New Roman"/>
        <w:sz w:val="20"/>
        <w:szCs w:val="20"/>
        <w14:ligatures w14:val="none"/>
      </w:rPr>
      <w:t>Financial &amp; Professional Regulations</w:t>
    </w:r>
    <w:r w:rsidR="00A3053E">
      <w:rPr>
        <w:rFonts w:ascii="Times New Roman" w:eastAsia="Times New Roman" w:hAnsi="Times New Roman" w:cs="Times New Roman"/>
        <w:sz w:val="20"/>
        <w:szCs w:val="20"/>
        <w14:ligatures w14:val="none"/>
      </w:rPr>
      <w:t>’</w:t>
    </w:r>
    <w:r w:rsidRPr="00850CD6">
      <w:rPr>
        <w:rFonts w:ascii="Times New Roman" w:eastAsia="Times New Roman" w:hAnsi="Times New Roman" w:cs="Times New Roman"/>
        <w:sz w:val="20"/>
        <w:szCs w:val="20"/>
        <w14:ligatures w14:val="none"/>
      </w:rPr>
      <w:t xml:space="preserve"> recoveries reflect debts place</w:t>
    </w:r>
    <w:r w:rsidR="00A3053E">
      <w:rPr>
        <w:rFonts w:ascii="Times New Roman" w:eastAsia="Times New Roman" w:hAnsi="Times New Roman" w:cs="Times New Roman"/>
        <w:sz w:val="20"/>
        <w:szCs w:val="20"/>
        <w14:ligatures w14:val="none"/>
      </w:rPr>
      <w:t>d</w:t>
    </w:r>
    <w:r w:rsidRPr="00850CD6">
      <w:rPr>
        <w:rFonts w:ascii="Times New Roman" w:eastAsia="Times New Roman" w:hAnsi="Times New Roman" w:cs="Times New Roman"/>
        <w:sz w:val="20"/>
        <w:szCs w:val="20"/>
        <w14:ligatures w14:val="none"/>
      </w:rPr>
      <w:t xml:space="preserve"> late in the previous fiscal year, thus a “414.48%” </w:t>
    </w:r>
    <w:r w:rsidR="00A3053E">
      <w:rPr>
        <w:rFonts w:ascii="Times New Roman" w:eastAsia="Times New Roman" w:hAnsi="Times New Roman" w:cs="Times New Roman"/>
        <w:sz w:val="20"/>
        <w:szCs w:val="20"/>
        <w14:ligatures w14:val="none"/>
      </w:rPr>
      <w:t>r</w:t>
    </w:r>
    <w:r w:rsidRPr="00850CD6">
      <w:rPr>
        <w:rFonts w:ascii="Times New Roman" w:eastAsia="Times New Roman" w:hAnsi="Times New Roman" w:cs="Times New Roman"/>
        <w:sz w:val="20"/>
        <w:szCs w:val="20"/>
        <w14:ligatures w14:val="none"/>
      </w:rPr>
      <w:t>ecovery rate.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5A37" w14:textId="77777777" w:rsidR="008D2AD0" w:rsidRDefault="008D2AD0" w:rsidP="009A4294">
      <w:pPr>
        <w:spacing w:after="0" w:line="240" w:lineRule="auto"/>
      </w:pPr>
      <w:r>
        <w:separator/>
      </w:r>
    </w:p>
  </w:footnote>
  <w:footnote w:type="continuationSeparator" w:id="0">
    <w:p w14:paraId="47E68B06" w14:textId="77777777" w:rsidR="008D2AD0" w:rsidRDefault="008D2AD0" w:rsidP="009A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760"/>
    <w:multiLevelType w:val="hybridMultilevel"/>
    <w:tmpl w:val="E0444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A7BF7"/>
    <w:multiLevelType w:val="hybridMultilevel"/>
    <w:tmpl w:val="0AD882C4"/>
    <w:lvl w:ilvl="0" w:tplc="F0E8A9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553805">
    <w:abstractNumId w:val="1"/>
  </w:num>
  <w:num w:numId="2" w16cid:durableId="13187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A6"/>
    <w:rsid w:val="002079A6"/>
    <w:rsid w:val="0046608C"/>
    <w:rsid w:val="00771846"/>
    <w:rsid w:val="00850CD6"/>
    <w:rsid w:val="008D2AD0"/>
    <w:rsid w:val="00991124"/>
    <w:rsid w:val="009A4294"/>
    <w:rsid w:val="00A3053E"/>
    <w:rsid w:val="00A6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8083"/>
  <w15:chartTrackingRefBased/>
  <w15:docId w15:val="{5466AAA9-E67A-41B8-8A1F-D0CFB584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294"/>
  </w:style>
  <w:style w:type="paragraph" w:styleId="Footer">
    <w:name w:val="footer"/>
    <w:basedOn w:val="Normal"/>
    <w:link w:val="FooterChar"/>
    <w:uiPriority w:val="99"/>
    <w:unhideWhenUsed/>
    <w:rsid w:val="009A4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294"/>
  </w:style>
  <w:style w:type="paragraph" w:styleId="ListParagraph">
    <w:name w:val="List Paragraph"/>
    <w:basedOn w:val="Normal"/>
    <w:uiPriority w:val="34"/>
    <w:qFormat/>
    <w:rsid w:val="009A4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Steven</dc:creator>
  <cp:keywords/>
  <dc:description/>
  <cp:lastModifiedBy>Nichelson, Jim</cp:lastModifiedBy>
  <cp:revision>2</cp:revision>
  <cp:lastPrinted>2024-11-22T18:28:00Z</cp:lastPrinted>
  <dcterms:created xsi:type="dcterms:W3CDTF">2024-12-10T15:52:00Z</dcterms:created>
  <dcterms:modified xsi:type="dcterms:W3CDTF">2024-12-10T15:52:00Z</dcterms:modified>
</cp:coreProperties>
</file>